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17" w:rsidRDefault="005E5E15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584C94" w:rsidRDefault="005E5E15">
      <w:pPr>
        <w:ind w:firstLine="0"/>
        <w:jc w:val="center"/>
        <w:rPr>
          <w:b/>
          <w:sz w:val="26"/>
        </w:rPr>
      </w:pPr>
      <w:r>
        <w:rPr>
          <w:b/>
          <w:sz w:val="26"/>
        </w:rPr>
        <w:t>старшего государс</w:t>
      </w:r>
      <w:r w:rsidR="00584C94">
        <w:rPr>
          <w:b/>
          <w:sz w:val="26"/>
        </w:rPr>
        <w:t xml:space="preserve">твенного налогового инспектора </w:t>
      </w:r>
    </w:p>
    <w:p w:rsidR="00584C94" w:rsidRDefault="00584C94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отдела </w:t>
      </w:r>
      <w:r w:rsidR="005E5E15">
        <w:rPr>
          <w:b/>
          <w:sz w:val="26"/>
        </w:rPr>
        <w:t xml:space="preserve">выездных налоговых проверок № 2 </w:t>
      </w:r>
    </w:p>
    <w:p w:rsidR="00761817" w:rsidRDefault="005E5E15">
      <w:pPr>
        <w:ind w:firstLine="0"/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Чувашской Республике</w:t>
      </w:r>
    </w:p>
    <w:p w:rsidR="00761817" w:rsidRDefault="00761817">
      <w:pPr>
        <w:ind w:firstLine="0"/>
        <w:jc w:val="center"/>
        <w:rPr>
          <w:b/>
          <w:sz w:val="26"/>
        </w:rPr>
      </w:pPr>
    </w:p>
    <w:p w:rsidR="00761817" w:rsidRDefault="005E5E15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761817" w:rsidRDefault="00761817">
      <w:pPr>
        <w:pStyle w:val="ConsPlusNormal"/>
        <w:jc w:val="both"/>
        <w:rPr>
          <w:rFonts w:ascii="Times New Roman" w:hAnsi="Times New Roman"/>
          <w:sz w:val="26"/>
        </w:rPr>
      </w:pPr>
    </w:p>
    <w:p w:rsidR="00761817" w:rsidRDefault="005E5E15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 Должность федеральной государственной гражданской службы (далее – гражданская служба) старшего государственного налогового </w:t>
      </w:r>
      <w:r>
        <w:rPr>
          <w:rFonts w:ascii="Times New Roman" w:hAnsi="Times New Roman"/>
          <w:color w:val="000000" w:themeColor="text1"/>
          <w:sz w:val="26"/>
        </w:rPr>
        <w:t xml:space="preserve">инспектора  отдела выездных налоговых проверок № 2 </w:t>
      </w:r>
      <w:r>
        <w:rPr>
          <w:rFonts w:ascii="Times New Roman" w:hAnsi="Times New Roman"/>
          <w:sz w:val="26"/>
        </w:rPr>
        <w:t>Управления Федеральной налоговой службы по Чувашской Республике (далее – старший государственный налоговый инспектор) относится к ведущей группе должностей гражданской службы категории "специалисты".</w:t>
      </w:r>
    </w:p>
    <w:p w:rsidR="00761817" w:rsidRDefault="005E5E15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- 11-3-4-0</w:t>
      </w:r>
      <w:r w:rsidR="00CE50B8">
        <w:rPr>
          <w:rFonts w:ascii="Times New Roman" w:hAnsi="Times New Roman"/>
          <w:sz w:val="26"/>
        </w:rPr>
        <w:t>70</w:t>
      </w:r>
      <w:r>
        <w:rPr>
          <w:rFonts w:ascii="Times New Roman" w:hAnsi="Times New Roman"/>
          <w:sz w:val="26"/>
        </w:rPr>
        <w:t>.</w:t>
      </w:r>
    </w:p>
    <w:p w:rsidR="00761817" w:rsidRDefault="005E5E15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61817" w:rsidRDefault="005E5E15">
      <w:pPr>
        <w:rPr>
          <w:sz w:val="26"/>
        </w:rPr>
      </w:pPr>
      <w:r>
        <w:rPr>
          <w:sz w:val="26"/>
        </w:rPr>
        <w:t>1.3. Вид профессиональной служебной деятельности старшего государственного налогового инспектора: осуществление налогового контроля, выездные налоговые проверки.</w:t>
      </w:r>
    </w:p>
    <w:p w:rsidR="00761817" w:rsidRDefault="005E5E15">
      <w:pPr>
        <w:rPr>
          <w:sz w:val="26"/>
        </w:rPr>
      </w:pPr>
      <w:r>
        <w:rPr>
          <w:sz w:val="26"/>
        </w:rPr>
        <w:t>1.4. Назначение на должность и освобождение от должности старшего государственного налогового инспектора осуществляются руководителем Управления Федеральной налоговой службы по Чувашской Республике (далее – Управление).</w:t>
      </w:r>
    </w:p>
    <w:p w:rsidR="00761817" w:rsidRDefault="005E5E15">
      <w:pPr>
        <w:rPr>
          <w:sz w:val="26"/>
        </w:rPr>
      </w:pPr>
      <w:r>
        <w:rPr>
          <w:sz w:val="26"/>
        </w:rPr>
        <w:t>1.5. Старший государственный налоговый инспектор непосредственно подчиняется начальнику отдела либо лицу, исполняющему его обязанности.</w:t>
      </w:r>
    </w:p>
    <w:p w:rsidR="00761817" w:rsidRDefault="005E5E15">
      <w:pPr>
        <w:rPr>
          <w:sz w:val="26"/>
        </w:rPr>
      </w:pPr>
      <w:r>
        <w:rPr>
          <w:sz w:val="26"/>
        </w:rPr>
        <w:t>1.6. В период временного отсутствия старшего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старшего</w:t>
      </w:r>
      <w:r>
        <w:t xml:space="preserve"> </w:t>
      </w:r>
      <w:r>
        <w:rPr>
          <w:sz w:val="26"/>
        </w:rPr>
        <w:t>государственного налогового инспектора.</w:t>
      </w:r>
    </w:p>
    <w:p w:rsidR="00761817" w:rsidRDefault="005E5E15">
      <w:pPr>
        <w:rPr>
          <w:sz w:val="26"/>
        </w:rPr>
      </w:pPr>
      <w:r>
        <w:rPr>
          <w:sz w:val="26"/>
        </w:rPr>
        <w:t>1.7.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</w:t>
      </w:r>
      <w:r>
        <w:t xml:space="preserve"> </w:t>
      </w:r>
      <w:r>
        <w:rPr>
          <w:sz w:val="26"/>
        </w:rPr>
        <w:t>старшего государственного налогового инспектора.</w:t>
      </w:r>
    </w:p>
    <w:p w:rsidR="00761817" w:rsidRPr="00584C94" w:rsidRDefault="00761817">
      <w:pPr>
        <w:pStyle w:val="ConsPlusNormal"/>
        <w:jc w:val="center"/>
        <w:rPr>
          <w:rFonts w:ascii="Times New Roman" w:hAnsi="Times New Roman"/>
          <w:b/>
          <w:sz w:val="20"/>
        </w:rPr>
      </w:pPr>
    </w:p>
    <w:p w:rsidR="00761817" w:rsidRDefault="005E5E15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 w:rsidR="00584C94"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для замещения должности гражданской службы</w:t>
      </w:r>
    </w:p>
    <w:p w:rsidR="00761817" w:rsidRPr="00584C94" w:rsidRDefault="00761817">
      <w:pPr>
        <w:widowControl w:val="0"/>
        <w:rPr>
          <w:sz w:val="16"/>
          <w:szCs w:val="16"/>
        </w:rPr>
      </w:pP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2.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761817" w:rsidRDefault="005E5E15">
      <w:pPr>
        <w:rPr>
          <w:sz w:val="26"/>
        </w:rPr>
      </w:pPr>
      <w:r>
        <w:rPr>
          <w:sz w:val="26"/>
        </w:rPr>
        <w:t>2.1. Наличие высшего образования.</w:t>
      </w:r>
    </w:p>
    <w:p w:rsidR="00761817" w:rsidRDefault="005E5E15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2.2. </w:t>
      </w:r>
      <w:proofErr w:type="gramStart"/>
      <w:r>
        <w:rPr>
          <w:spacing w:val="-2"/>
          <w:sz w:val="26"/>
        </w:rPr>
        <w:t xml:space="preserve">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       «О противодействии коррупции»;</w:t>
      </w:r>
      <w:proofErr w:type="gramEnd"/>
      <w:r>
        <w:rPr>
          <w:sz w:val="26"/>
        </w:rPr>
        <w:t xml:space="preserve">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2.3. Наличие профессиональных знаний:</w:t>
      </w:r>
      <w:r>
        <w:t xml:space="preserve"> </w:t>
      </w:r>
      <w:r>
        <w:rPr>
          <w:sz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>
        <w:rPr>
          <w:sz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</w:t>
      </w:r>
      <w:r>
        <w:rPr>
          <w:sz w:val="26"/>
        </w:rPr>
        <w:lastRenderedPageBreak/>
        <w:t>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584C94">
        <w:rPr>
          <w:sz w:val="26"/>
        </w:rPr>
        <w:t xml:space="preserve">    </w:t>
      </w:r>
      <w:r>
        <w:rPr>
          <w:sz w:val="26"/>
        </w:rPr>
        <w:t xml:space="preserve">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>
        <w:rPr>
          <w:sz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sz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rPr>
          <w:sz w:val="26"/>
        </w:rPr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>
        <w:rPr>
          <w:sz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>
        <w:rPr>
          <w:sz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>
        <w:rPr>
          <w:sz w:val="26"/>
        </w:rPr>
        <w:t xml:space="preserve">приказ ФНС России от 07 ноября  2018 г. № ММВ-7-2/628@ «Об утверждении форм документов, предусмотренных Налоговым </w:t>
      </w:r>
      <w:r>
        <w:rPr>
          <w:sz w:val="26"/>
        </w:rPr>
        <w:lastRenderedPageBreak/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sz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sz w:val="26"/>
        </w:rPr>
        <w:t>дела</w:t>
      </w:r>
      <w:proofErr w:type="gramEnd"/>
      <w:r>
        <w:rPr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1817" w:rsidRDefault="005E5E15">
      <w:pPr>
        <w:rPr>
          <w:sz w:val="26"/>
        </w:rPr>
      </w:pPr>
      <w:r>
        <w:rPr>
          <w:sz w:val="26"/>
        </w:rPr>
        <w:t>2.3.2. </w:t>
      </w:r>
      <w:proofErr w:type="gramStart"/>
      <w:r>
        <w:rPr>
          <w:sz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понятие «налоговый контроль»; особенности проведения выездных налоговых проверок, в </w:t>
      </w:r>
      <w:proofErr w:type="spellStart"/>
      <w:r>
        <w:rPr>
          <w:sz w:val="26"/>
        </w:rPr>
        <w:t>т.ч</w:t>
      </w:r>
      <w:proofErr w:type="spellEnd"/>
      <w:r>
        <w:rPr>
          <w:sz w:val="26"/>
        </w:rPr>
        <w:t>. консолидированной группы налогоплательщиков;</w:t>
      </w:r>
      <w:proofErr w:type="gramEnd"/>
      <w:r>
        <w:rPr>
          <w:sz w:val="26"/>
        </w:rPr>
        <w:tab/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761817" w:rsidRDefault="005E5E15">
      <w:pPr>
        <w:rPr>
          <w:sz w:val="26"/>
        </w:rPr>
      </w:pPr>
      <w:r>
        <w:rPr>
          <w:spacing w:val="-2"/>
          <w:sz w:val="26"/>
        </w:rPr>
        <w:t xml:space="preserve">2.4. Наличие функциональных знаний: </w:t>
      </w:r>
      <w:r>
        <w:rPr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761817" w:rsidRDefault="005E5E15">
      <w:pPr>
        <w:ind w:firstLine="0"/>
        <w:rPr>
          <w:sz w:val="26"/>
        </w:rPr>
      </w:pPr>
      <w:r>
        <w:rPr>
          <w:sz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761817" w:rsidRDefault="005E5E15">
      <w:pPr>
        <w:rPr>
          <w:sz w:val="26"/>
        </w:rPr>
      </w:pPr>
      <w:r>
        <w:rPr>
          <w:sz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61817" w:rsidRDefault="005E5E15">
      <w:pPr>
        <w:rPr>
          <w:sz w:val="26"/>
        </w:rPr>
      </w:pPr>
      <w:r>
        <w:rPr>
          <w:sz w:val="26"/>
        </w:rPr>
        <w:t>2.6. Наличие профессиональных умений: проведение 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761817" w:rsidRDefault="005E5E15">
      <w:pPr>
        <w:rPr>
          <w:b/>
          <w:sz w:val="26"/>
        </w:rPr>
      </w:pPr>
      <w:r>
        <w:rPr>
          <w:sz w:val="26"/>
        </w:rPr>
        <w:t>2.7. Наличие функциональных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761817" w:rsidRPr="00584C94" w:rsidRDefault="00761817">
      <w:pPr>
        <w:ind w:firstLine="0"/>
        <w:jc w:val="center"/>
        <w:rPr>
          <w:b/>
          <w:sz w:val="20"/>
        </w:rPr>
      </w:pPr>
    </w:p>
    <w:p w:rsidR="00761817" w:rsidRDefault="005E5E15">
      <w:pPr>
        <w:ind w:firstLine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761817" w:rsidRPr="00584C94" w:rsidRDefault="00761817">
      <w:pPr>
        <w:widowControl w:val="0"/>
        <w:rPr>
          <w:sz w:val="16"/>
          <w:szCs w:val="16"/>
        </w:rPr>
      </w:pP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3.1.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lastRenderedPageBreak/>
        <w:t>3.2. В целях реализации задач и функций, возложенных на Управление, на старшего государственного налогового инспектора возлагаются следующие обязанности:</w:t>
      </w:r>
    </w:p>
    <w:p w:rsidR="00761817" w:rsidRDefault="005E5E15">
      <w:pPr>
        <w:rPr>
          <w:sz w:val="26"/>
        </w:rPr>
      </w:pPr>
      <w:r>
        <w:rPr>
          <w:sz w:val="26"/>
        </w:rPr>
        <w:t xml:space="preserve">проводить выездные проверки юридических лиц, индивидуальных предпринимателей, физических лиц, 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соблюдением законодательства о налогах и сборах, правильностью исчисления, полнотой и своевременностью внесения платежей в бюджет согласно программы проведения проверки, с использованием информационных ресурсов управления, федеральных информационных </w:t>
      </w:r>
      <w:r w:rsidR="00584C94">
        <w:rPr>
          <w:sz w:val="26"/>
        </w:rPr>
        <w:t xml:space="preserve">ресурсов. Действовать в </w:t>
      </w:r>
      <w:r>
        <w:rPr>
          <w:sz w:val="26"/>
        </w:rPr>
        <w:t>соответствии со статьями 31, 32, 33 НК РФ.</w:t>
      </w:r>
    </w:p>
    <w:p w:rsidR="00761817" w:rsidRDefault="005E5E15">
      <w:pPr>
        <w:rPr>
          <w:sz w:val="26"/>
        </w:rPr>
      </w:pPr>
      <w:r>
        <w:rPr>
          <w:sz w:val="26"/>
        </w:rPr>
        <w:t>оформлять результаты выездной налоговой проверки. Направлять налогоплательщику  акт налоговой проверки и решение налогового органа.</w:t>
      </w:r>
    </w:p>
    <w:p w:rsidR="00761817" w:rsidRDefault="005E5E15">
      <w:pPr>
        <w:rPr>
          <w:sz w:val="26"/>
        </w:rPr>
      </w:pPr>
      <w:r>
        <w:rPr>
          <w:sz w:val="26"/>
        </w:rPr>
        <w:t>проводить истребование документов у налогоплательщика или налогового агента по формам, установленным государственными органами  и органами местного самоуправления, служащих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761817" w:rsidRDefault="005E5E15">
      <w:pPr>
        <w:rPr>
          <w:sz w:val="26"/>
        </w:rPr>
      </w:pPr>
      <w:r>
        <w:rPr>
          <w:sz w:val="26"/>
        </w:rPr>
        <w:t>проводить выемку документов при проведении налоговых 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761817" w:rsidRDefault="005E5E15">
      <w:pPr>
        <w:rPr>
          <w:sz w:val="26"/>
        </w:rPr>
      </w:pPr>
      <w:r>
        <w:rPr>
          <w:sz w:val="26"/>
        </w:rPr>
        <w:t>вызывать на основании письменного уведомления в налоговые органы налогоплательщиков, плательщиков сборов и налоговых агентов для дачи пояснения в связи с уплатой ими налогов, либо в связи с налоговой проверкой, а также в иных случаях, связанных с исполнением ими законодательства о налогах и сборах.</w:t>
      </w:r>
    </w:p>
    <w:p w:rsidR="00761817" w:rsidRDefault="005E5E15">
      <w:pPr>
        <w:rPr>
          <w:sz w:val="26"/>
        </w:rPr>
      </w:pPr>
      <w:r>
        <w:rPr>
          <w:sz w:val="26"/>
        </w:rPr>
        <w:t>проводить осмотр (обследование)  любых, используемых налогоплательщиком для извлечения дохода,  либо связанных с содержанием объектов налогообложения независимо от места их нахождения,  производственных, складских, торговых и иных помещений и территорий; проводит инвентаризацию принадлежащего имущества.</w:t>
      </w:r>
    </w:p>
    <w:p w:rsidR="00761817" w:rsidRDefault="005E5E15">
      <w:pPr>
        <w:rPr>
          <w:sz w:val="26"/>
        </w:rPr>
      </w:pPr>
      <w:r>
        <w:rPr>
          <w:sz w:val="26"/>
        </w:rPr>
        <w:t>привлекать для проведения налогового контроля специалистов, экспертов и переводчиков.</w:t>
      </w:r>
    </w:p>
    <w:p w:rsidR="00761817" w:rsidRDefault="005E5E15">
      <w:pPr>
        <w:rPr>
          <w:sz w:val="26"/>
        </w:rPr>
      </w:pPr>
      <w:r>
        <w:rPr>
          <w:sz w:val="26"/>
        </w:rPr>
        <w:t>вызывать в качестве свидетелей лиц, которым могут быть известны какие-либо обстоятельства, имеющие значения для проведения налогового контроля.</w:t>
      </w:r>
    </w:p>
    <w:p w:rsidR="00761817" w:rsidRDefault="005E5E15">
      <w:pPr>
        <w:rPr>
          <w:sz w:val="26"/>
        </w:rPr>
      </w:pPr>
      <w:r>
        <w:rPr>
          <w:sz w:val="26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сделках, если возникает необходимость получения информации о деятельности налогоплательщика (плательщика сбора), связанной с иными лицами.</w:t>
      </w:r>
    </w:p>
    <w:p w:rsidR="00761817" w:rsidRDefault="005E5E15">
      <w:pPr>
        <w:rPr>
          <w:sz w:val="26"/>
        </w:rPr>
      </w:pPr>
      <w:r>
        <w:rPr>
          <w:sz w:val="26"/>
        </w:rPr>
        <w:t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</w:t>
      </w:r>
    </w:p>
    <w:p w:rsidR="00761817" w:rsidRDefault="005E5E15">
      <w:pPr>
        <w:rPr>
          <w:sz w:val="26"/>
        </w:rPr>
      </w:pPr>
      <w:r>
        <w:rPr>
          <w:sz w:val="26"/>
        </w:rPr>
        <w:t>составлять протокол об административном правонарушении  при выявлении нарушений, за которые виновные лица подлежат привлечению к административной ответственности.</w:t>
      </w:r>
    </w:p>
    <w:p w:rsidR="00761817" w:rsidRDefault="005E5E15">
      <w:pPr>
        <w:rPr>
          <w:sz w:val="26"/>
        </w:rPr>
      </w:pPr>
      <w:r>
        <w:rPr>
          <w:sz w:val="26"/>
        </w:rPr>
        <w:t>направлять материалы выездных проверок  в правоохранительные и следственные органы, для решения вопроса о возбуждении уголовного дела.</w:t>
      </w:r>
    </w:p>
    <w:p w:rsidR="00761817" w:rsidRDefault="005E5E15">
      <w:pPr>
        <w:rPr>
          <w:sz w:val="26"/>
        </w:rPr>
      </w:pPr>
      <w:r>
        <w:rPr>
          <w:sz w:val="26"/>
        </w:rPr>
        <w:t>направлять в правоохранительные органы информацию о «фирмах-однодневках», выявленных в ходе выездных налоговых проверок.</w:t>
      </w:r>
    </w:p>
    <w:p w:rsidR="00761817" w:rsidRDefault="005E5E15">
      <w:pPr>
        <w:rPr>
          <w:sz w:val="26"/>
        </w:rPr>
      </w:pPr>
      <w:r>
        <w:rPr>
          <w:sz w:val="26"/>
        </w:rPr>
        <w:t>своевременно и качественно исполнять поручения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761817" w:rsidRDefault="005E5E15">
      <w:pPr>
        <w:rPr>
          <w:sz w:val="26"/>
        </w:rPr>
      </w:pPr>
      <w:r>
        <w:rPr>
          <w:sz w:val="26"/>
        </w:rPr>
        <w:t>в целях обеспечения эффективной работы Управления исполнять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761817" w:rsidRDefault="005E5E15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761817" w:rsidRDefault="005E5E15">
      <w:pPr>
        <w:rPr>
          <w:sz w:val="26"/>
        </w:rPr>
      </w:pPr>
      <w:r>
        <w:rPr>
          <w:sz w:val="26"/>
        </w:rPr>
        <w:lastRenderedPageBreak/>
        <w:t>сохранять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61817" w:rsidRDefault="005E5E15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61817" w:rsidRDefault="005E5E15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3.3. В целях исполнения возложенных должностных обязанностей старший государственный налоговый инспектор имеет право:</w:t>
      </w:r>
    </w:p>
    <w:p w:rsidR="00761817" w:rsidRDefault="005E5E15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761817" w:rsidRDefault="005E5E15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вносить предложения начальнику отдела по улучшению работы по налоговому администрированию;</w:t>
      </w:r>
    </w:p>
    <w:p w:rsidR="00761817" w:rsidRDefault="005E5E15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761817" w:rsidRDefault="005E5E15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запрашивать и получать от структурных подразделений Управления необходимую информацию, предложения и заключения по вопросам, относящимся к компетенции отдела; </w:t>
      </w:r>
    </w:p>
    <w:p w:rsidR="00761817" w:rsidRDefault="005E5E15">
      <w:pPr>
        <w:rPr>
          <w:sz w:val="26"/>
        </w:rPr>
      </w:pPr>
      <w:r>
        <w:rPr>
          <w:sz w:val="26"/>
        </w:rPr>
        <w:t>знакомиться со сведениями, составляющими государственную тайну;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на защиту своих персональных данных;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3.4.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3.5.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сведений, составляющих государственную тайну, в соответствии с законодательством Российской Федерации;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761817" w:rsidRDefault="005E5E15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61817" w:rsidRDefault="005E5E15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61817" w:rsidRPr="00584C94" w:rsidRDefault="00761817">
      <w:pPr>
        <w:widowControl w:val="0"/>
        <w:ind w:firstLine="0"/>
        <w:jc w:val="center"/>
        <w:rPr>
          <w:b/>
          <w:sz w:val="20"/>
        </w:rPr>
      </w:pPr>
    </w:p>
    <w:p w:rsidR="00761817" w:rsidRDefault="005E5E15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старший государственный налоговый инспектор</w:t>
      </w:r>
      <w:r>
        <w:rPr>
          <w:sz w:val="26"/>
        </w:rPr>
        <w:t xml:space="preserve"> </w:t>
      </w:r>
      <w:r>
        <w:rPr>
          <w:b/>
          <w:sz w:val="26"/>
        </w:rPr>
        <w:t>вправе или обязан самостоятельно принимать управленческие и иные решения</w:t>
      </w:r>
    </w:p>
    <w:p w:rsidR="00761817" w:rsidRPr="00584C94" w:rsidRDefault="00761817">
      <w:pPr>
        <w:widowControl w:val="0"/>
        <w:rPr>
          <w:sz w:val="16"/>
          <w:szCs w:val="16"/>
        </w:rPr>
      </w:pPr>
    </w:p>
    <w:p w:rsidR="00761817" w:rsidRDefault="005E5E15">
      <w:pPr>
        <w:rPr>
          <w:sz w:val="26"/>
        </w:rPr>
      </w:pPr>
      <w:r>
        <w:rPr>
          <w:sz w:val="26"/>
        </w:rPr>
        <w:t>4.1.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761817" w:rsidRDefault="005E5E15">
      <w:pPr>
        <w:rPr>
          <w:sz w:val="26"/>
        </w:rPr>
      </w:pPr>
      <w:r>
        <w:rPr>
          <w:sz w:val="26"/>
        </w:rPr>
        <w:t xml:space="preserve">организации работы отдела выездных налоговых проверок № 2 по установленным направлениям деятельности, направленной на реализацию задач и функций, возложенных на Управление; </w:t>
      </w:r>
    </w:p>
    <w:p w:rsidR="00761817" w:rsidRDefault="005E5E15">
      <w:pPr>
        <w:rPr>
          <w:sz w:val="26"/>
        </w:rPr>
      </w:pPr>
      <w:r>
        <w:rPr>
          <w:sz w:val="26"/>
        </w:rPr>
        <w:t>принятия участия в рассмотрении, согласовании, визировании протокола, акта, служебной записки,  и т.д.;</w:t>
      </w:r>
    </w:p>
    <w:p w:rsidR="00761817" w:rsidRDefault="005E5E15">
      <w:pPr>
        <w:rPr>
          <w:sz w:val="26"/>
        </w:rPr>
      </w:pPr>
      <w:r>
        <w:rPr>
          <w:sz w:val="26"/>
        </w:rPr>
        <w:t>информирования вышестоящего руководителя для принятия им соответствующего решения;</w:t>
      </w:r>
    </w:p>
    <w:p w:rsidR="00761817" w:rsidRDefault="005E5E15">
      <w:pPr>
        <w:ind w:firstLine="720"/>
        <w:rPr>
          <w:sz w:val="26"/>
        </w:rPr>
      </w:pPr>
      <w:r>
        <w:rPr>
          <w:sz w:val="26"/>
        </w:rPr>
        <w:t>реализации законодательства Российской Федерации;</w:t>
      </w:r>
    </w:p>
    <w:p w:rsidR="00761817" w:rsidRDefault="005E5E15">
      <w:pPr>
        <w:rPr>
          <w:sz w:val="26"/>
        </w:rPr>
      </w:pPr>
      <w:r>
        <w:rPr>
          <w:sz w:val="26"/>
        </w:rPr>
        <w:t>4.2.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61817" w:rsidRDefault="005E5E15">
      <w:pPr>
        <w:rPr>
          <w:sz w:val="26"/>
        </w:rPr>
      </w:pPr>
      <w:r>
        <w:rPr>
          <w:sz w:val="26"/>
        </w:rPr>
        <w:t>организации и непосредственного участия в проведении проверок внутреннего аудита по предмету деятельности отдела;</w:t>
      </w:r>
    </w:p>
    <w:p w:rsidR="00761817" w:rsidRDefault="005E5E15">
      <w:pPr>
        <w:rPr>
          <w:sz w:val="26"/>
        </w:rPr>
      </w:pPr>
      <w:r>
        <w:rPr>
          <w:sz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761817" w:rsidRDefault="005E5E15">
      <w:pPr>
        <w:rPr>
          <w:sz w:val="26"/>
        </w:rPr>
      </w:pPr>
      <w:r>
        <w:rPr>
          <w:sz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761817" w:rsidRDefault="005E5E15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1817" w:rsidRDefault="005E5E15">
      <w:pPr>
        <w:rPr>
          <w:sz w:val="26"/>
        </w:rPr>
      </w:pPr>
      <w:r>
        <w:rPr>
          <w:sz w:val="26"/>
        </w:rPr>
        <w:t>иным вопросам.</w:t>
      </w:r>
    </w:p>
    <w:p w:rsidR="00761817" w:rsidRPr="00584C94" w:rsidRDefault="00761817">
      <w:pPr>
        <w:rPr>
          <w:sz w:val="20"/>
        </w:rPr>
      </w:pPr>
    </w:p>
    <w:p w:rsidR="00761817" w:rsidRDefault="005E5E15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старший</w:t>
      </w:r>
      <w:r w:rsidR="00584C94">
        <w:rPr>
          <w:b/>
          <w:sz w:val="26"/>
        </w:rPr>
        <w:t xml:space="preserve"> </w:t>
      </w:r>
      <w:r>
        <w:rPr>
          <w:b/>
          <w:sz w:val="26"/>
        </w:rPr>
        <w:t xml:space="preserve">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 xml:space="preserve"> или) проектов управленческих и иных решений</w:t>
      </w:r>
    </w:p>
    <w:p w:rsidR="00761817" w:rsidRPr="00584C94" w:rsidRDefault="00761817">
      <w:pPr>
        <w:widowControl w:val="0"/>
        <w:ind w:firstLine="0"/>
        <w:jc w:val="center"/>
        <w:rPr>
          <w:b/>
          <w:sz w:val="16"/>
          <w:szCs w:val="16"/>
        </w:rPr>
      </w:pPr>
    </w:p>
    <w:p w:rsidR="00761817" w:rsidRDefault="005E5E15">
      <w:pPr>
        <w:rPr>
          <w:sz w:val="26"/>
        </w:rPr>
      </w:pPr>
      <w:r>
        <w:rPr>
          <w:sz w:val="26"/>
        </w:rPr>
        <w:t>5.1.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61817" w:rsidRDefault="005E5E15">
      <w:pPr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761817" w:rsidRDefault="005E5E15">
      <w:pPr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61817" w:rsidRDefault="005E5E15">
      <w:pPr>
        <w:rPr>
          <w:sz w:val="26"/>
        </w:rPr>
      </w:pPr>
      <w:r>
        <w:rPr>
          <w:sz w:val="26"/>
        </w:rPr>
        <w:t>иным вопросам.</w:t>
      </w:r>
    </w:p>
    <w:p w:rsidR="00761817" w:rsidRDefault="005E5E15" w:rsidP="00584C94">
      <w:pPr>
        <w:rPr>
          <w:sz w:val="26"/>
        </w:rPr>
      </w:pPr>
      <w:r>
        <w:rPr>
          <w:sz w:val="26"/>
        </w:rPr>
        <w:t>5.2.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  <w:r w:rsidR="00584C94">
        <w:rPr>
          <w:sz w:val="26"/>
        </w:rPr>
        <w:t xml:space="preserve"> </w:t>
      </w:r>
      <w:r>
        <w:rPr>
          <w:sz w:val="26"/>
        </w:rPr>
        <w:t>положения об отделе;</w:t>
      </w:r>
    </w:p>
    <w:p w:rsidR="00761817" w:rsidRDefault="005E5E15">
      <w:pPr>
        <w:tabs>
          <w:tab w:val="left" w:pos="709"/>
        </w:tabs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761817" w:rsidRDefault="005E5E15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Управления.</w:t>
      </w:r>
    </w:p>
    <w:p w:rsidR="00761817" w:rsidRDefault="00761817">
      <w:pPr>
        <w:widowControl w:val="0"/>
        <w:rPr>
          <w:sz w:val="20"/>
        </w:rPr>
      </w:pPr>
    </w:p>
    <w:p w:rsidR="00584C94" w:rsidRDefault="00584C94">
      <w:pPr>
        <w:widowControl w:val="0"/>
        <w:rPr>
          <w:sz w:val="20"/>
        </w:rPr>
      </w:pPr>
    </w:p>
    <w:p w:rsidR="00584C94" w:rsidRDefault="00584C94">
      <w:pPr>
        <w:widowControl w:val="0"/>
        <w:rPr>
          <w:sz w:val="20"/>
        </w:rPr>
      </w:pPr>
    </w:p>
    <w:p w:rsidR="00584C94" w:rsidRPr="00584C94" w:rsidRDefault="00584C94">
      <w:pPr>
        <w:widowControl w:val="0"/>
        <w:rPr>
          <w:sz w:val="20"/>
        </w:rPr>
      </w:pPr>
    </w:p>
    <w:p w:rsidR="00761817" w:rsidRDefault="005E5E15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lastRenderedPageBreak/>
        <w:t>VI. Сроки и процедуры подготовки, рассмотрения проектов</w:t>
      </w:r>
      <w:r>
        <w:rPr>
          <w:b/>
          <w:sz w:val="26"/>
        </w:rPr>
        <w:br/>
        <w:t>управленческих и иных решений, порядок согласования и принятия данных решений</w:t>
      </w:r>
    </w:p>
    <w:p w:rsidR="00761817" w:rsidRPr="00584C94" w:rsidRDefault="00761817">
      <w:pPr>
        <w:widowControl w:val="0"/>
        <w:rPr>
          <w:sz w:val="16"/>
          <w:szCs w:val="16"/>
        </w:rPr>
      </w:pPr>
    </w:p>
    <w:p w:rsidR="00761817" w:rsidRDefault="005E5E15">
      <w:pPr>
        <w:ind w:right="17"/>
        <w:rPr>
          <w:sz w:val="26"/>
        </w:rPr>
      </w:pPr>
      <w:r>
        <w:rPr>
          <w:sz w:val="26"/>
        </w:rPr>
        <w:t>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61817" w:rsidRPr="00584C94" w:rsidRDefault="00761817">
      <w:pPr>
        <w:widowControl w:val="0"/>
        <w:jc w:val="center"/>
        <w:rPr>
          <w:b/>
          <w:sz w:val="20"/>
        </w:rPr>
      </w:pPr>
    </w:p>
    <w:p w:rsidR="00761817" w:rsidRDefault="005E5E15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761817" w:rsidRPr="00584C94" w:rsidRDefault="00761817">
      <w:pPr>
        <w:widowControl w:val="0"/>
        <w:rPr>
          <w:sz w:val="16"/>
          <w:szCs w:val="16"/>
        </w:rPr>
      </w:pP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7. </w:t>
      </w:r>
      <w:proofErr w:type="gramStart"/>
      <w:r>
        <w:rPr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sz w:val="26"/>
        </w:rPr>
        <w:t xml:space="preserve">. </w:t>
      </w:r>
      <w:proofErr w:type="gramStart"/>
      <w:r>
        <w:rPr>
          <w:sz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61817" w:rsidRPr="00584C94" w:rsidRDefault="00761817">
      <w:pPr>
        <w:widowControl w:val="0"/>
        <w:ind w:firstLine="0"/>
        <w:jc w:val="center"/>
        <w:rPr>
          <w:b/>
          <w:sz w:val="20"/>
        </w:rPr>
      </w:pPr>
    </w:p>
    <w:p w:rsidR="00761817" w:rsidRDefault="005E5E15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61817" w:rsidRPr="00584C94" w:rsidRDefault="00761817">
      <w:pPr>
        <w:widowControl w:val="0"/>
        <w:rPr>
          <w:sz w:val="16"/>
          <w:szCs w:val="16"/>
        </w:rPr>
      </w:pPr>
    </w:p>
    <w:p w:rsidR="00761817" w:rsidRDefault="005E5E15">
      <w:pPr>
        <w:rPr>
          <w:sz w:val="26"/>
        </w:rPr>
      </w:pPr>
      <w:r>
        <w:rPr>
          <w:sz w:val="26"/>
        </w:rPr>
        <w:t>8. Государственные услуги не предоставляются.</w:t>
      </w:r>
    </w:p>
    <w:p w:rsidR="00761817" w:rsidRPr="00584C94" w:rsidRDefault="00761817">
      <w:pPr>
        <w:rPr>
          <w:sz w:val="20"/>
        </w:rPr>
      </w:pPr>
    </w:p>
    <w:p w:rsidR="00761817" w:rsidRDefault="005E5E15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761817" w:rsidRDefault="005E5E15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761817" w:rsidRPr="00584C94" w:rsidRDefault="00761817">
      <w:pPr>
        <w:widowControl w:val="0"/>
        <w:rPr>
          <w:sz w:val="16"/>
          <w:szCs w:val="16"/>
        </w:rPr>
      </w:pP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своевремен</w:t>
      </w:r>
      <w:bookmarkStart w:id="0" w:name="_GoBack"/>
      <w:bookmarkEnd w:id="0"/>
      <w:r>
        <w:rPr>
          <w:sz w:val="26"/>
        </w:rPr>
        <w:t>ности и оперативности выполнения поручений;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1817" w:rsidRDefault="005E5E15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sectPr w:rsidR="00761817" w:rsidSect="00584C94">
      <w:headerReference w:type="default" r:id="rId11"/>
      <w:pgSz w:w="11906" w:h="16838" w:code="9"/>
      <w:pgMar w:top="567" w:right="567" w:bottom="567" w:left="567" w:header="227" w:footer="79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EED" w:rsidRDefault="005E5E15">
      <w:r>
        <w:separator/>
      </w:r>
    </w:p>
  </w:endnote>
  <w:endnote w:type="continuationSeparator" w:id="0">
    <w:p w:rsidR="00495EED" w:rsidRDefault="005E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EED" w:rsidRDefault="005E5E15">
      <w:r>
        <w:separator/>
      </w:r>
    </w:p>
  </w:footnote>
  <w:footnote w:type="continuationSeparator" w:id="0">
    <w:p w:rsidR="00495EED" w:rsidRDefault="005E5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817" w:rsidRDefault="005E5E15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584C94"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761817" w:rsidRDefault="00761817">
    <w:pPr>
      <w:pStyle w:val="a7"/>
      <w:jc w:val="center"/>
      <w:rPr>
        <w:color w:val="999999"/>
        <w:sz w:val="24"/>
      </w:rPr>
    </w:pPr>
  </w:p>
  <w:p w:rsidR="00761817" w:rsidRDefault="00761817">
    <w:pPr>
      <w:pStyle w:val="a7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817"/>
    <w:rsid w:val="001B0C6F"/>
    <w:rsid w:val="00495EED"/>
    <w:rsid w:val="00584C94"/>
    <w:rsid w:val="005E5E15"/>
    <w:rsid w:val="007472C7"/>
    <w:rsid w:val="00761817"/>
    <w:rsid w:val="00CE50B8"/>
    <w:rsid w:val="00FC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Нормальный (таблица)"/>
    <w:basedOn w:val="a"/>
    <w:next w:val="a"/>
    <w:link w:val="a6"/>
    <w:pPr>
      <w:widowControl w:val="0"/>
      <w:ind w:firstLine="0"/>
    </w:pPr>
    <w:rPr>
      <w:rFonts w:ascii="Arial" w:hAnsi="Arial"/>
      <w:sz w:val="24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a">
    <w:name w:val="РЕГЛ"/>
    <w:basedOn w:val="10"/>
    <w:link w:val="ab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b">
    <w:name w:val="РЕГЛ"/>
    <w:basedOn w:val="11"/>
    <w:link w:val="aa"/>
    <w:rPr>
      <w:rFonts w:ascii="Times New Roman" w:hAnsi="Times New Roman"/>
      <w:b/>
      <w:color w:val="000000" w:themeColor="text1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8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  <w:style w:type="paragraph" w:styleId="af2">
    <w:name w:val="Balloon Text"/>
    <w:basedOn w:val="a"/>
    <w:link w:val="af3"/>
    <w:uiPriority w:val="99"/>
    <w:semiHidden/>
    <w:unhideWhenUsed/>
    <w:rsid w:val="007472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47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Нормальный (таблица)"/>
    <w:basedOn w:val="a"/>
    <w:next w:val="a"/>
    <w:link w:val="a6"/>
    <w:pPr>
      <w:widowControl w:val="0"/>
      <w:ind w:firstLine="0"/>
    </w:pPr>
    <w:rPr>
      <w:rFonts w:ascii="Arial" w:hAnsi="Arial"/>
      <w:sz w:val="24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a">
    <w:name w:val="РЕГЛ"/>
    <w:basedOn w:val="10"/>
    <w:link w:val="ab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b">
    <w:name w:val="РЕГЛ"/>
    <w:basedOn w:val="11"/>
    <w:link w:val="aa"/>
    <w:rPr>
      <w:rFonts w:ascii="Times New Roman" w:hAnsi="Times New Roman"/>
      <w:b/>
      <w:color w:val="000000" w:themeColor="text1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8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  <w:style w:type="paragraph" w:styleId="af2">
    <w:name w:val="Balloon Text"/>
    <w:basedOn w:val="a"/>
    <w:link w:val="af3"/>
    <w:uiPriority w:val="99"/>
    <w:semiHidden/>
    <w:unhideWhenUsed/>
    <w:rsid w:val="007472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47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3542</Words>
  <Characters>20191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Кушкова Ольга Вячеславовна</dc:creator>
  <cp:lastModifiedBy>Кушкова Ольга Вячеславовна</cp:lastModifiedBy>
  <cp:revision>3</cp:revision>
  <cp:lastPrinted>2022-08-31T07:32:00Z</cp:lastPrinted>
  <dcterms:created xsi:type="dcterms:W3CDTF">2023-01-20T09:41:00Z</dcterms:created>
  <dcterms:modified xsi:type="dcterms:W3CDTF">2023-01-20T09:47:00Z</dcterms:modified>
</cp:coreProperties>
</file>